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奉贤区</w:t>
      </w:r>
      <w:r>
        <w:rPr>
          <w:rFonts w:hint="eastAsia"/>
          <w:b/>
          <w:bCs/>
          <w:sz w:val="32"/>
          <w:szCs w:val="32"/>
          <w:lang w:eastAsia="zh-CN"/>
        </w:rPr>
        <w:t>齐贤学校</w:t>
      </w:r>
      <w:r>
        <w:rPr>
          <w:rFonts w:hint="eastAsia"/>
          <w:b/>
          <w:bCs/>
          <w:sz w:val="32"/>
          <w:szCs w:val="32"/>
        </w:rPr>
        <w:t>岗位工作职责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28"/>
          <w:szCs w:val="28"/>
        </w:rPr>
        <w:t xml:space="preserve">                </w:t>
      </w:r>
    </w:p>
    <w:p>
      <w:pPr>
        <w:pStyle w:val="2"/>
        <w:spacing w:line="56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岗位：校长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主要职责：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1、学校实行校长负责制。学校党组织的监督、保障作用和教职工代表大会的作用得到充分发挥。有健全的组织机构和各项规章制度。学校各项工作的实施有计划、指导、检查和考核。积极推进学校内部管理体制改革，不断完善办学机制，提高办学效益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2、坚持社会主义办学方向，全面贯彻党和国家的教育方针、政策、法令，认真执行上级党委和教育行政部门的指示、决定。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3、领导学校的教育、教学和人事、财务、总务、等行政工作，对学校的重大工作和重大改革措施负责决策，并组织实施。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4、坚持教书育人，管理育人，服务育人的原则，坚持学校教育与家庭教育，社会教育结合，加强和改进学校德育工作。坚持学校以教学为中心，遵循教育规律组织教学，提高教育质量。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5、在核定的人员编制内，负责校内机构设置和人员调配、聘任、考核等工作，加强师资队伍建设，提高教师的素质。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6、管好、用好学校经费，提高办学效益。严格执行财经纪律和财务制度，对核定的办学经费统筹使用，加强校产管理。提高资金和教育资源使用效益。搞好校园环境建设，关心教职工和学生的生活，不断改善办学条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7、发挥副校长的助手作用，明确中层干部职责，加强管理，团结协作，形成合力。</w:t>
      </w:r>
    </w:p>
    <w:p>
      <w:pPr>
        <w:pStyle w:val="2"/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z w:val="28"/>
          <w:szCs w:val="28"/>
        </w:rPr>
        <w:t>尊重教职工的主人翁地位和民主管理、民主监督的权利，团结和依靠教职工办好学校。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91C1F"/>
    <w:rsid w:val="33591C1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2021-06-25T07:15:00Z</dcterms:created>
  <dc:creator>fxgwq</dc:creator>
  <cp:lastModifiedBy>fxgwq</cp:lastModifiedBy>
  <dcterms:modified xsi:type="dcterms:W3CDTF">2021-06-25T07:17:29Z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